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09" w:type="pct"/>
        <w:tblCellSpacing w:w="0" w:type="dxa"/>
        <w:tblCellMar>
          <w:left w:w="0" w:type="dxa"/>
          <w:right w:w="0" w:type="dxa"/>
        </w:tblCellMar>
        <w:tblLook w:val="04A0" w:firstRow="1" w:lastRow="0" w:firstColumn="1" w:lastColumn="0" w:noHBand="0" w:noVBand="1"/>
      </w:tblPr>
      <w:tblGrid>
        <w:gridCol w:w="3641"/>
        <w:gridCol w:w="6099"/>
      </w:tblGrid>
      <w:tr w:rsidR="00210FAA" w:rsidRPr="00406C16" w:rsidTr="00790974">
        <w:trPr>
          <w:trHeight w:val="963"/>
          <w:tblCellSpacing w:w="0" w:type="dxa"/>
        </w:trPr>
        <w:tc>
          <w:tcPr>
            <w:tcW w:w="1869" w:type="pct"/>
            <w:tcMar>
              <w:top w:w="0" w:type="dxa"/>
              <w:left w:w="108" w:type="dxa"/>
              <w:bottom w:w="0" w:type="dxa"/>
              <w:right w:w="108" w:type="dxa"/>
            </w:tcMar>
            <w:hideMark/>
          </w:tcPr>
          <w:p w:rsidR="00210FAA" w:rsidRPr="00406C16" w:rsidRDefault="00210FAA" w:rsidP="00B834D7">
            <w:pPr>
              <w:spacing w:before="120" w:after="120" w:line="234" w:lineRule="atLeast"/>
              <w:jc w:val="center"/>
              <w:rPr>
                <w:rFonts w:ascii="Times New Roman" w:eastAsia="Times New Roman" w:hAnsi="Times New Roman" w:cs="Times New Roman"/>
                <w:sz w:val="28"/>
                <w:szCs w:val="28"/>
              </w:rPr>
            </w:pPr>
            <w:bookmarkStart w:id="0" w:name="_GoBack"/>
            <w:bookmarkEnd w:id="0"/>
            <w:r w:rsidRPr="00406C16">
              <w:rPr>
                <w:rFonts w:ascii="Times New Roman" w:eastAsia="Times New Roman" w:hAnsi="Times New Roman" w:cs="Times New Roman"/>
                <w:b/>
                <w:bCs/>
                <w:sz w:val="28"/>
                <w:szCs w:val="28"/>
              </w:rPr>
              <w:t>ỦY BAN NHÂN DÂN</w:t>
            </w:r>
            <w:r w:rsidRPr="00406C16">
              <w:rPr>
                <w:rFonts w:ascii="Times New Roman" w:eastAsia="Times New Roman" w:hAnsi="Times New Roman" w:cs="Times New Roman"/>
                <w:b/>
                <w:bCs/>
                <w:sz w:val="28"/>
                <w:szCs w:val="28"/>
              </w:rPr>
              <w:br/>
              <w:t>TỈNH HÀ TĨNH</w:t>
            </w:r>
            <w:r w:rsidRPr="00406C16">
              <w:rPr>
                <w:rFonts w:ascii="Times New Roman" w:eastAsia="Times New Roman" w:hAnsi="Times New Roman" w:cs="Times New Roman"/>
                <w:b/>
                <w:bCs/>
                <w:sz w:val="28"/>
                <w:szCs w:val="28"/>
              </w:rPr>
              <w:br/>
              <w:t>-------</w:t>
            </w:r>
          </w:p>
        </w:tc>
        <w:tc>
          <w:tcPr>
            <w:tcW w:w="3131" w:type="pct"/>
            <w:tcMar>
              <w:top w:w="0" w:type="dxa"/>
              <w:left w:w="108" w:type="dxa"/>
              <w:bottom w:w="0" w:type="dxa"/>
              <w:right w:w="108" w:type="dxa"/>
            </w:tcMar>
            <w:hideMark/>
          </w:tcPr>
          <w:p w:rsidR="00210FAA" w:rsidRPr="00406C16" w:rsidRDefault="00210FAA" w:rsidP="00B834D7">
            <w:pPr>
              <w:spacing w:before="120" w:after="120" w:line="234" w:lineRule="atLeast"/>
              <w:jc w:val="center"/>
              <w:rPr>
                <w:rFonts w:ascii="Times New Roman" w:eastAsia="Times New Roman" w:hAnsi="Times New Roman" w:cs="Times New Roman"/>
                <w:sz w:val="28"/>
                <w:szCs w:val="28"/>
              </w:rPr>
            </w:pPr>
            <w:r w:rsidRPr="00406C16">
              <w:rPr>
                <w:rFonts w:ascii="Times New Roman" w:eastAsia="Times New Roman" w:hAnsi="Times New Roman" w:cs="Times New Roman"/>
                <w:b/>
                <w:bCs/>
                <w:sz w:val="28"/>
                <w:szCs w:val="28"/>
              </w:rPr>
              <w:t>CỘNG HÒA XÃ HỘI CHỦ NGHĨA VIỆT NAM</w:t>
            </w:r>
            <w:r w:rsidRPr="00406C16">
              <w:rPr>
                <w:rFonts w:ascii="Times New Roman" w:eastAsia="Times New Roman" w:hAnsi="Times New Roman" w:cs="Times New Roman"/>
                <w:b/>
                <w:bCs/>
                <w:sz w:val="28"/>
                <w:szCs w:val="28"/>
              </w:rPr>
              <w:br/>
              <w:t>Độc lập - Tự do - Hạnh phúc</w:t>
            </w:r>
            <w:r w:rsidRPr="00406C16">
              <w:rPr>
                <w:rFonts w:ascii="Times New Roman" w:eastAsia="Times New Roman" w:hAnsi="Times New Roman" w:cs="Times New Roman"/>
                <w:b/>
                <w:bCs/>
                <w:sz w:val="28"/>
                <w:szCs w:val="28"/>
              </w:rPr>
              <w:br/>
              <w:t>---------------</w:t>
            </w:r>
          </w:p>
        </w:tc>
      </w:tr>
      <w:tr w:rsidR="00210FAA" w:rsidRPr="00406C16" w:rsidTr="00790974">
        <w:trPr>
          <w:trHeight w:val="474"/>
          <w:tblCellSpacing w:w="0" w:type="dxa"/>
        </w:trPr>
        <w:tc>
          <w:tcPr>
            <w:tcW w:w="1869" w:type="pct"/>
            <w:tcMar>
              <w:top w:w="0" w:type="dxa"/>
              <w:left w:w="108" w:type="dxa"/>
              <w:bottom w:w="0" w:type="dxa"/>
              <w:right w:w="108" w:type="dxa"/>
            </w:tcMar>
            <w:hideMark/>
          </w:tcPr>
          <w:p w:rsidR="00210FAA" w:rsidRPr="00406C16" w:rsidRDefault="00210FAA" w:rsidP="00B834D7">
            <w:pPr>
              <w:spacing w:before="120" w:after="120" w:line="234" w:lineRule="atLeast"/>
              <w:jc w:val="center"/>
              <w:rPr>
                <w:rFonts w:ascii="Times New Roman" w:eastAsia="Times New Roman" w:hAnsi="Times New Roman" w:cs="Times New Roman"/>
                <w:sz w:val="28"/>
                <w:szCs w:val="28"/>
              </w:rPr>
            </w:pPr>
            <w:r w:rsidRPr="00406C16">
              <w:rPr>
                <w:rFonts w:ascii="Times New Roman" w:eastAsia="Times New Roman" w:hAnsi="Times New Roman" w:cs="Times New Roman"/>
                <w:sz w:val="28"/>
                <w:szCs w:val="28"/>
              </w:rPr>
              <w:t>Số: 2165/QĐ-UBND</w:t>
            </w:r>
          </w:p>
        </w:tc>
        <w:tc>
          <w:tcPr>
            <w:tcW w:w="3131" w:type="pct"/>
            <w:tcMar>
              <w:top w:w="0" w:type="dxa"/>
              <w:left w:w="108" w:type="dxa"/>
              <w:bottom w:w="0" w:type="dxa"/>
              <w:right w:w="108" w:type="dxa"/>
            </w:tcMar>
            <w:hideMark/>
          </w:tcPr>
          <w:p w:rsidR="00210FAA" w:rsidRPr="00406C16" w:rsidRDefault="00210FAA" w:rsidP="00B834D7">
            <w:pPr>
              <w:spacing w:before="120" w:after="120" w:line="234" w:lineRule="atLeast"/>
              <w:jc w:val="center"/>
              <w:rPr>
                <w:rFonts w:ascii="Times New Roman" w:eastAsia="Times New Roman" w:hAnsi="Times New Roman" w:cs="Times New Roman"/>
                <w:sz w:val="28"/>
                <w:szCs w:val="28"/>
              </w:rPr>
            </w:pPr>
            <w:r w:rsidRPr="00406C16">
              <w:rPr>
                <w:rFonts w:ascii="Times New Roman" w:eastAsia="Times New Roman" w:hAnsi="Times New Roman" w:cs="Times New Roman"/>
                <w:i/>
                <w:iCs/>
                <w:sz w:val="28"/>
                <w:szCs w:val="28"/>
              </w:rPr>
              <w:t>Hà Tĩnh, ngày 11 tháng 9 năm 2024</w:t>
            </w:r>
          </w:p>
        </w:tc>
      </w:tr>
    </w:tbl>
    <w:p w:rsidR="00210FAA" w:rsidRPr="00406C16" w:rsidRDefault="00210FAA" w:rsidP="00210FA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06C16">
        <w:rPr>
          <w:rFonts w:ascii="Times New Roman" w:eastAsia="Times New Roman" w:hAnsi="Times New Roman" w:cs="Times New Roman"/>
          <w:b/>
          <w:bCs/>
          <w:color w:val="000000"/>
          <w:sz w:val="28"/>
          <w:szCs w:val="28"/>
        </w:rPr>
        <w:t>QUYẾT ĐỊNH</w:t>
      </w:r>
    </w:p>
    <w:p w:rsidR="00210FAA" w:rsidRPr="00406C16" w:rsidRDefault="00210FAA" w:rsidP="00210FA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06C16">
        <w:rPr>
          <w:rFonts w:ascii="Times New Roman" w:eastAsia="Times New Roman" w:hAnsi="Times New Roman" w:cs="Times New Roman"/>
          <w:color w:val="000000"/>
          <w:sz w:val="28"/>
          <w:szCs w:val="28"/>
        </w:rPr>
        <w:t>CÔNG BỐ DANH MỤC THỦ TỤC HÀNH CHÍNH LĨNH VỰC ĐẤT ĐAI THUỘC THẨM QUYỀN QUẢN LÝ CỦA NGÀNH TÀI NGUYÊN VÀ MÔI TRƯỜNG ÁP DỤNG TẠI UBND CẤP HUYỆN TRÊN ĐỊA BÀN TỈNH HÀ TĨNH</w:t>
      </w:r>
    </w:p>
    <w:p w:rsidR="00210FAA" w:rsidRPr="00406C16" w:rsidRDefault="00210FAA" w:rsidP="00210FA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06C16">
        <w:rPr>
          <w:rFonts w:ascii="Times New Roman" w:eastAsia="Times New Roman" w:hAnsi="Times New Roman" w:cs="Times New Roman"/>
          <w:b/>
          <w:bCs/>
          <w:color w:val="000000"/>
          <w:sz w:val="28"/>
          <w:szCs w:val="28"/>
        </w:rPr>
        <w:t>CHỦ TỊCH ỦY BAN NHÂN DÂN TỈNH</w:t>
      </w:r>
    </w:p>
    <w:p w:rsidR="00210FAA" w:rsidRPr="00406C16" w:rsidRDefault="00210FAA" w:rsidP="00210FA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06C16">
        <w:rPr>
          <w:rFonts w:ascii="Times New Roman" w:eastAsia="Times New Roman" w:hAnsi="Times New Roman" w:cs="Times New Roman"/>
          <w:i/>
          <w:iCs/>
          <w:color w:val="000000"/>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210FAA" w:rsidRPr="00406C16" w:rsidRDefault="00210FAA" w:rsidP="00210FA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06C16">
        <w:rPr>
          <w:rFonts w:ascii="Times New Roman" w:eastAsia="Times New Roman" w:hAnsi="Times New Roman" w:cs="Times New Roman"/>
          <w:i/>
          <w:iCs/>
          <w:color w:val="000000"/>
          <w:sz w:val="28"/>
          <w:szCs w:val="28"/>
        </w:rPr>
        <w:t>Căn cứ Luật Đất đai ngày 18/01/2024; Luật sửa đổi, bổ sung một số điều của Luật Đất đai số 31/2024/QH15, Luật Nhà ở số 27/2023/QH15, Luật Kinh doanh bất động sản số 29/2023/QH15 và Luật Các tổ chức tín dụng số 32/2024/QH15 ngày 29/6/2024;</w:t>
      </w:r>
    </w:p>
    <w:p w:rsidR="00210FAA" w:rsidRPr="00406C16" w:rsidRDefault="00210FAA" w:rsidP="00210FAA">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406C16">
        <w:rPr>
          <w:rFonts w:ascii="Times New Roman" w:eastAsia="Times New Roman" w:hAnsi="Times New Roman" w:cs="Times New Roman"/>
          <w:i/>
          <w:iCs/>
          <w:color w:val="000000"/>
          <w:sz w:val="28"/>
          <w:szCs w:val="28"/>
        </w:rPr>
        <w:t>Căn cứ Nghị định số </w:t>
      </w:r>
      <w:hyperlink r:id="rId4" w:tgtFrame="_blank" w:tooltip="Nghị định 63/2010/NĐ-CP" w:history="1">
        <w:r w:rsidRPr="00EA1CF0">
          <w:rPr>
            <w:rFonts w:ascii="Times New Roman" w:eastAsia="Times New Roman" w:hAnsi="Times New Roman" w:cs="Times New Roman"/>
            <w:i/>
            <w:iCs/>
            <w:color w:val="0E70C3"/>
            <w:sz w:val="28"/>
            <w:szCs w:val="28"/>
          </w:rPr>
          <w:t>63/2010/NĐ-CP</w:t>
        </w:r>
      </w:hyperlink>
      <w:r w:rsidRPr="00406C16">
        <w:rPr>
          <w:rFonts w:ascii="Times New Roman" w:eastAsia="Times New Roman" w:hAnsi="Times New Roman" w:cs="Times New Roman"/>
          <w:i/>
          <w:iCs/>
          <w:color w:val="000000"/>
          <w:sz w:val="28"/>
          <w:szCs w:val="28"/>
        </w:rPr>
        <w:t> ngày 08/6/2010 của Chính phủ về kiểm soát thủ tục hành chính; Nghị định số </w:t>
      </w:r>
      <w:hyperlink r:id="rId5" w:tgtFrame="_blank" w:tooltip="Nghị định 92/2017/NĐ-CP" w:history="1">
        <w:r w:rsidRPr="00EA1CF0">
          <w:rPr>
            <w:rFonts w:ascii="Times New Roman" w:eastAsia="Times New Roman" w:hAnsi="Times New Roman" w:cs="Times New Roman"/>
            <w:i/>
            <w:iCs/>
            <w:color w:val="0E70C3"/>
            <w:sz w:val="28"/>
            <w:szCs w:val="28"/>
          </w:rPr>
          <w:t>92/2017/NĐ-CP</w:t>
        </w:r>
      </w:hyperlink>
      <w:r w:rsidRPr="00406C16">
        <w:rPr>
          <w:rFonts w:ascii="Times New Roman" w:eastAsia="Times New Roman" w:hAnsi="Times New Roman" w:cs="Times New Roman"/>
          <w:i/>
          <w:iCs/>
          <w:color w:val="000000"/>
          <w:sz w:val="28"/>
          <w:szCs w:val="28"/>
        </w:rPr>
        <w:t> ngày 07/8/2017 của Chính phủ về sửa đổi, bổ sung một số điều của các Nghị định liên quan đến kiểm soát thủ tục hành chính;</w:t>
      </w:r>
    </w:p>
    <w:p w:rsidR="00210FAA" w:rsidRPr="00406C16" w:rsidRDefault="00210FAA" w:rsidP="00210FAA">
      <w:pPr>
        <w:shd w:val="clear" w:color="auto" w:fill="FFFFFF"/>
        <w:spacing w:after="0" w:line="234" w:lineRule="atLeast"/>
        <w:jc w:val="both"/>
        <w:rPr>
          <w:rFonts w:ascii="Times New Roman" w:eastAsia="Times New Roman" w:hAnsi="Times New Roman" w:cs="Times New Roman"/>
          <w:color w:val="000000"/>
          <w:sz w:val="28"/>
          <w:szCs w:val="28"/>
        </w:rPr>
      </w:pPr>
      <w:r w:rsidRPr="00406C16">
        <w:rPr>
          <w:rFonts w:ascii="Times New Roman" w:eastAsia="Times New Roman" w:hAnsi="Times New Roman" w:cs="Times New Roman"/>
          <w:i/>
          <w:iCs/>
          <w:color w:val="000000"/>
          <w:sz w:val="28"/>
          <w:szCs w:val="28"/>
        </w:rPr>
        <w:t>Căn cứ Nghị định số </w:t>
      </w:r>
      <w:hyperlink r:id="rId6" w:tgtFrame="_blank" w:tooltip="Nghị định 61/2018/NĐ-CP" w:history="1">
        <w:r w:rsidRPr="00EA1CF0">
          <w:rPr>
            <w:rFonts w:ascii="Times New Roman" w:eastAsia="Times New Roman" w:hAnsi="Times New Roman" w:cs="Times New Roman"/>
            <w:i/>
            <w:iCs/>
            <w:color w:val="0E70C3"/>
            <w:sz w:val="28"/>
            <w:szCs w:val="28"/>
          </w:rPr>
          <w:t>61/2018/NĐ-CP</w:t>
        </w:r>
      </w:hyperlink>
      <w:r w:rsidRPr="00406C16">
        <w:rPr>
          <w:rFonts w:ascii="Times New Roman" w:eastAsia="Times New Roman" w:hAnsi="Times New Roman" w:cs="Times New Roman"/>
          <w:i/>
          <w:iCs/>
          <w:color w:val="000000"/>
          <w:sz w:val="28"/>
          <w:szCs w:val="28"/>
        </w:rPr>
        <w:t> ngày 23/4/2018 của Chính phủ về thực hiện cơ chế một cửa, một cửa liên thông trong giải quyết thủ tục hành chính;</w:t>
      </w:r>
    </w:p>
    <w:p w:rsidR="00210FAA" w:rsidRPr="00406C16" w:rsidRDefault="00210FAA" w:rsidP="00210FAA">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406C16">
        <w:rPr>
          <w:rFonts w:ascii="Times New Roman" w:eastAsia="Times New Roman" w:hAnsi="Times New Roman" w:cs="Times New Roman"/>
          <w:i/>
          <w:iCs/>
          <w:color w:val="000000"/>
          <w:sz w:val="28"/>
          <w:szCs w:val="28"/>
        </w:rPr>
        <w:t>Căn cứ Thông tư số </w:t>
      </w:r>
      <w:hyperlink r:id="rId7" w:tgtFrame="_blank" w:tooltip="Thông tư 02/2017/TT-VPCP" w:history="1">
        <w:r w:rsidRPr="00EA1CF0">
          <w:rPr>
            <w:rFonts w:ascii="Times New Roman" w:eastAsia="Times New Roman" w:hAnsi="Times New Roman" w:cs="Times New Roman"/>
            <w:i/>
            <w:iCs/>
            <w:color w:val="0E70C3"/>
            <w:sz w:val="28"/>
            <w:szCs w:val="28"/>
          </w:rPr>
          <w:t>02/2017/TT-VPCP</w:t>
        </w:r>
      </w:hyperlink>
      <w:r w:rsidRPr="00406C16">
        <w:rPr>
          <w:rFonts w:ascii="Times New Roman" w:eastAsia="Times New Roman" w:hAnsi="Times New Roman" w:cs="Times New Roman"/>
          <w:i/>
          <w:iCs/>
          <w:color w:val="000000"/>
          <w:sz w:val="28"/>
          <w:szCs w:val="28"/>
        </w:rPr>
        <w:t> ngày 31/10/2017 của Bộ trưởng, Chủ nhiệm Văn phòng Chính phủ hướng dẫn về nghiệp vụ kiểm soát thủ tục hành chính;</w:t>
      </w:r>
    </w:p>
    <w:p w:rsidR="00210FAA" w:rsidRPr="00406C16" w:rsidRDefault="00210FAA" w:rsidP="00210FAA">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406C16">
        <w:rPr>
          <w:rFonts w:ascii="Times New Roman" w:eastAsia="Times New Roman" w:hAnsi="Times New Roman" w:cs="Times New Roman"/>
          <w:i/>
          <w:iCs/>
          <w:color w:val="000000"/>
          <w:sz w:val="28"/>
          <w:szCs w:val="28"/>
        </w:rPr>
        <w:t>Căn cứ Thông tư số </w:t>
      </w:r>
      <w:hyperlink r:id="rId8" w:tgtFrame="_blank" w:tooltip="Thông tư 01/2018/TT-VPCP" w:history="1">
        <w:r w:rsidRPr="00EA1CF0">
          <w:rPr>
            <w:rFonts w:ascii="Times New Roman" w:eastAsia="Times New Roman" w:hAnsi="Times New Roman" w:cs="Times New Roman"/>
            <w:i/>
            <w:iCs/>
            <w:color w:val="0E70C3"/>
            <w:sz w:val="28"/>
            <w:szCs w:val="28"/>
          </w:rPr>
          <w:t>01/2018/TT-VPCP</w:t>
        </w:r>
      </w:hyperlink>
      <w:r w:rsidRPr="00406C16">
        <w:rPr>
          <w:rFonts w:ascii="Times New Roman" w:eastAsia="Times New Roman" w:hAnsi="Times New Roman" w:cs="Times New Roman"/>
          <w:i/>
          <w:iCs/>
          <w:color w:val="000000"/>
          <w:sz w:val="28"/>
          <w:szCs w:val="28"/>
        </w:rPr>
        <w:t> ngày 23/11/2018 của Bộ trưởng, Chủ nhiệm Văn phòng Chính phủ hướng dẫn thi hành một số quy định của Nghị định số </w:t>
      </w:r>
      <w:hyperlink r:id="rId9" w:tgtFrame="_blank" w:tooltip="Nghị định 61/2018/NĐ-CP" w:history="1">
        <w:r w:rsidRPr="00EA1CF0">
          <w:rPr>
            <w:rFonts w:ascii="Times New Roman" w:eastAsia="Times New Roman" w:hAnsi="Times New Roman" w:cs="Times New Roman"/>
            <w:i/>
            <w:iCs/>
            <w:color w:val="0E70C3"/>
            <w:sz w:val="28"/>
            <w:szCs w:val="28"/>
          </w:rPr>
          <w:t>61/2018/NĐ-CP</w:t>
        </w:r>
      </w:hyperlink>
      <w:r w:rsidRPr="00406C16">
        <w:rPr>
          <w:rFonts w:ascii="Times New Roman" w:eastAsia="Times New Roman" w:hAnsi="Times New Roman" w:cs="Times New Roman"/>
          <w:i/>
          <w:iCs/>
          <w:color w:val="000000"/>
          <w:sz w:val="28"/>
          <w:szCs w:val="28"/>
        </w:rPr>
        <w:t> ngày 23/4/2018 của Chính phủ về thực hiện cơ chế một cửa, một cửa liên thông trong giải quyết thủ tục hành chính;</w:t>
      </w:r>
    </w:p>
    <w:p w:rsidR="00210FAA" w:rsidRPr="00406C16" w:rsidRDefault="00210FAA" w:rsidP="00210FA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06C16">
        <w:rPr>
          <w:rFonts w:ascii="Times New Roman" w:eastAsia="Times New Roman" w:hAnsi="Times New Roman" w:cs="Times New Roman"/>
          <w:i/>
          <w:iCs/>
          <w:color w:val="000000"/>
          <w:sz w:val="28"/>
          <w:szCs w:val="28"/>
        </w:rPr>
        <w:t>Theo đề nghị của Sở Tài nguyên và Môi trường tại Văn bản số 3808/STNMT-VP ngày 29/8/2024.</w:t>
      </w:r>
    </w:p>
    <w:p w:rsidR="00210FAA" w:rsidRPr="00406C16" w:rsidRDefault="00210FAA" w:rsidP="00210FA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06C16">
        <w:rPr>
          <w:rFonts w:ascii="Times New Roman" w:eastAsia="Times New Roman" w:hAnsi="Times New Roman" w:cs="Times New Roman"/>
          <w:b/>
          <w:bCs/>
          <w:color w:val="000000"/>
          <w:sz w:val="28"/>
          <w:szCs w:val="28"/>
        </w:rPr>
        <w:t>QUYẾT ĐỊNH:</w:t>
      </w:r>
    </w:p>
    <w:p w:rsidR="00210FAA" w:rsidRPr="00406C16" w:rsidRDefault="00210FAA" w:rsidP="00210FA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06C16">
        <w:rPr>
          <w:rFonts w:ascii="Times New Roman" w:eastAsia="Times New Roman" w:hAnsi="Times New Roman" w:cs="Times New Roman"/>
          <w:b/>
          <w:bCs/>
          <w:color w:val="000000"/>
          <w:sz w:val="28"/>
          <w:szCs w:val="28"/>
        </w:rPr>
        <w:t>Điều 1.</w:t>
      </w:r>
      <w:r w:rsidRPr="00406C16">
        <w:rPr>
          <w:rFonts w:ascii="Times New Roman" w:eastAsia="Times New Roman" w:hAnsi="Times New Roman" w:cs="Times New Roman"/>
          <w:color w:val="000000"/>
          <w:sz w:val="28"/>
          <w:szCs w:val="28"/>
        </w:rPr>
        <w:t xml:space="preserve"> Công bố kèm </w:t>
      </w:r>
      <w:proofErr w:type="gramStart"/>
      <w:r w:rsidRPr="00406C16">
        <w:rPr>
          <w:rFonts w:ascii="Times New Roman" w:eastAsia="Times New Roman" w:hAnsi="Times New Roman" w:cs="Times New Roman"/>
          <w:color w:val="000000"/>
          <w:sz w:val="28"/>
          <w:szCs w:val="28"/>
        </w:rPr>
        <w:t>theo</w:t>
      </w:r>
      <w:proofErr w:type="gramEnd"/>
      <w:r w:rsidRPr="00406C16">
        <w:rPr>
          <w:rFonts w:ascii="Times New Roman" w:eastAsia="Times New Roman" w:hAnsi="Times New Roman" w:cs="Times New Roman"/>
          <w:color w:val="000000"/>
          <w:sz w:val="28"/>
          <w:szCs w:val="28"/>
        </w:rPr>
        <w:t xml:space="preserve"> Quyết định này Danh mục 16 (mười sáu) thủ tục hành chính lĩnh vực Đất đai thuộc thẩm quyền quản lý của ngành Tài nguyên và Môi trường áp dụng tại UBND cấp huyện trên địa bàn tỉnh Hà Tĩnh.</w:t>
      </w:r>
    </w:p>
    <w:p w:rsidR="00210FAA" w:rsidRPr="00406C16" w:rsidRDefault="00210FAA" w:rsidP="00210FA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06C16">
        <w:rPr>
          <w:rFonts w:ascii="Times New Roman" w:eastAsia="Times New Roman" w:hAnsi="Times New Roman" w:cs="Times New Roman"/>
          <w:b/>
          <w:bCs/>
          <w:color w:val="000000"/>
          <w:sz w:val="28"/>
          <w:szCs w:val="28"/>
        </w:rPr>
        <w:lastRenderedPageBreak/>
        <w:t>Điều 2. </w:t>
      </w:r>
      <w:r w:rsidRPr="00406C16">
        <w:rPr>
          <w:rFonts w:ascii="Times New Roman" w:eastAsia="Times New Roman" w:hAnsi="Times New Roman" w:cs="Times New Roman"/>
          <w:color w:val="000000"/>
          <w:sz w:val="28"/>
          <w:szCs w:val="28"/>
        </w:rPr>
        <w:t>Giao Sở Tài nguyên và Môi trường chủ trì, phối hợp với các đơn vị: Văn phòng UBND tỉnh căn cứ các TTHC ban hành kèm theo Quyết định này trong thời hạn 03 ngày làm việc công khai các TTHC trên cơ sở dữ liệu quốc gia về TTHC (csdl.dichvucong.gov.vn); Sở Khoa học và Công nghệ trong vòng 20 ngày làm việc xây dựng dự thảo Quyết định phê duyệt quy trình nội bộ, quy trình điện tử giải quyết thủ tục hành chính trên Hệ thống thông tin giải quyết thủ tục hành chính tỉnh Hà Tĩnh theo quy định.</w:t>
      </w:r>
    </w:p>
    <w:p w:rsidR="00210FAA" w:rsidRPr="00406C16" w:rsidRDefault="00210FAA" w:rsidP="00210FAA">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406C16">
        <w:rPr>
          <w:rFonts w:ascii="Times New Roman" w:eastAsia="Times New Roman" w:hAnsi="Times New Roman" w:cs="Times New Roman"/>
          <w:b/>
          <w:bCs/>
          <w:color w:val="000000"/>
          <w:sz w:val="28"/>
          <w:szCs w:val="28"/>
        </w:rPr>
        <w:t>Điều 3. </w:t>
      </w:r>
      <w:r w:rsidRPr="00406C16">
        <w:rPr>
          <w:rFonts w:ascii="Times New Roman" w:eastAsia="Times New Roman" w:hAnsi="Times New Roman" w:cs="Times New Roman"/>
          <w:color w:val="000000"/>
          <w:sz w:val="28"/>
          <w:szCs w:val="28"/>
        </w:rPr>
        <w:t>Quyết định này có hiệu lực từ ngày ký và bãi bỏ các thủ tục tại Quyết định số </w:t>
      </w:r>
      <w:hyperlink r:id="rId10" w:tgtFrame="_blank" w:tooltip="Quyết định 2469/QĐ-UBND" w:history="1">
        <w:r w:rsidRPr="00EA1CF0">
          <w:rPr>
            <w:rFonts w:ascii="Times New Roman" w:eastAsia="Times New Roman" w:hAnsi="Times New Roman" w:cs="Times New Roman"/>
            <w:color w:val="0E70C3"/>
            <w:sz w:val="28"/>
            <w:szCs w:val="28"/>
          </w:rPr>
          <w:t>2469/QĐ-UBND</w:t>
        </w:r>
      </w:hyperlink>
      <w:r w:rsidRPr="00406C16">
        <w:rPr>
          <w:rFonts w:ascii="Times New Roman" w:eastAsia="Times New Roman" w:hAnsi="Times New Roman" w:cs="Times New Roman"/>
          <w:color w:val="000000"/>
          <w:sz w:val="28"/>
          <w:szCs w:val="28"/>
        </w:rPr>
        <w:t> ngày 26/9/2023 của Chủ tịch UBND tỉnh về việc công bố Danh mục và Quy trình nội bộ thủ tục hành chính lĩnh vực Đất đai thuộc thẩm quyền quản lý của ngành Tài nguyên và Môi trường áp dụng tại UBND cấp huyện trên địa bàn tỉnh Hà Tĩnh.</w:t>
      </w:r>
    </w:p>
    <w:p w:rsidR="00210FAA" w:rsidRPr="00406C16" w:rsidRDefault="00210FAA" w:rsidP="00210FAA">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406C16">
        <w:rPr>
          <w:rFonts w:ascii="Times New Roman" w:eastAsia="Times New Roman" w:hAnsi="Times New Roman" w:cs="Times New Roman"/>
          <w:b/>
          <w:bCs/>
          <w:color w:val="000000"/>
          <w:sz w:val="28"/>
          <w:szCs w:val="28"/>
        </w:rPr>
        <w:t>Điều 4. </w:t>
      </w:r>
      <w:r w:rsidRPr="00406C16">
        <w:rPr>
          <w:rFonts w:ascii="Times New Roman" w:eastAsia="Times New Roman" w:hAnsi="Times New Roman" w:cs="Times New Roman"/>
          <w:color w:val="000000"/>
          <w:sz w:val="28"/>
          <w:szCs w:val="28"/>
        </w:rPr>
        <w:t>Chánh Văn phòng UBND tỉnh; Giám đốc các sở; Thủ trưởng các ban, ngành; Chủ tịch UBND huyện, thành phố, thị xã; Giám đốc: Trung tâm Công báo - Tin học tỉnh; các Chi nhánh Văn phòng Đăng ký đất đai, Trung tâm Hành chính công cấp huyện; Chủ tịch UBND xã, phường, thị trấn và các cơ quan, tổ chức, cá nhân có liên quan chịu trách nhiệm thi hành Quyết định này</w:t>
      </w:r>
      <w:proofErr w:type="gramStart"/>
      <w:r w:rsidRPr="00406C16">
        <w:rPr>
          <w:rFonts w:ascii="Times New Roman" w:eastAsia="Times New Roman" w:hAnsi="Times New Roman" w:cs="Times New Roman"/>
          <w:color w:val="000000"/>
          <w:sz w:val="28"/>
          <w:szCs w:val="28"/>
        </w:rPr>
        <w:t>./</w:t>
      </w:r>
      <w:proofErr w:type="gramEnd"/>
      <w:r w:rsidRPr="00406C16">
        <w:rPr>
          <w:rFonts w:ascii="Times New Roman" w:eastAsia="Times New Roman" w:hAnsi="Times New Roman" w:cs="Times New Roman"/>
          <w:color w:val="000000"/>
          <w:sz w:val="28"/>
          <w:szCs w:val="28"/>
        </w:rPr>
        <w:t>.</w:t>
      </w:r>
    </w:p>
    <w:tbl>
      <w:tblPr>
        <w:tblW w:w="5000" w:type="pct"/>
        <w:tblCellSpacing w:w="0" w:type="dxa"/>
        <w:tblCellMar>
          <w:left w:w="0" w:type="dxa"/>
          <w:right w:w="0" w:type="dxa"/>
        </w:tblCellMar>
        <w:tblLook w:val="04A0" w:firstRow="1" w:lastRow="0" w:firstColumn="1" w:lastColumn="0" w:noHBand="0" w:noVBand="1"/>
      </w:tblPr>
      <w:tblGrid>
        <w:gridCol w:w="4674"/>
        <w:gridCol w:w="4675"/>
      </w:tblGrid>
      <w:tr w:rsidR="00210FAA" w:rsidRPr="00406C16" w:rsidTr="00B834D7">
        <w:trPr>
          <w:tblCellSpacing w:w="0" w:type="dxa"/>
        </w:trPr>
        <w:tc>
          <w:tcPr>
            <w:tcW w:w="2500" w:type="pct"/>
            <w:tcMar>
              <w:top w:w="0" w:type="dxa"/>
              <w:left w:w="108" w:type="dxa"/>
              <w:bottom w:w="0" w:type="dxa"/>
              <w:right w:w="108" w:type="dxa"/>
            </w:tcMar>
            <w:hideMark/>
          </w:tcPr>
          <w:p w:rsidR="00210FAA" w:rsidRPr="00406C16" w:rsidRDefault="00210FAA" w:rsidP="00B834D7">
            <w:pPr>
              <w:spacing w:before="120" w:after="120" w:line="234" w:lineRule="atLeast"/>
              <w:rPr>
                <w:rFonts w:ascii="Times New Roman" w:eastAsia="Times New Roman" w:hAnsi="Times New Roman" w:cs="Times New Roman"/>
                <w:sz w:val="28"/>
                <w:szCs w:val="28"/>
              </w:rPr>
            </w:pPr>
            <w:r w:rsidRPr="00406C16">
              <w:rPr>
                <w:rFonts w:ascii="Times New Roman" w:eastAsia="Times New Roman" w:hAnsi="Times New Roman" w:cs="Times New Roman"/>
                <w:b/>
                <w:bCs/>
                <w:i/>
                <w:iCs/>
                <w:sz w:val="28"/>
                <w:szCs w:val="28"/>
              </w:rPr>
              <w:br/>
              <w:t>Nơi nhận:</w:t>
            </w:r>
            <w:r w:rsidRPr="00406C16">
              <w:rPr>
                <w:rFonts w:ascii="Times New Roman" w:eastAsia="Times New Roman" w:hAnsi="Times New Roman" w:cs="Times New Roman"/>
                <w:b/>
                <w:bCs/>
                <w:i/>
                <w:iCs/>
                <w:sz w:val="28"/>
                <w:szCs w:val="28"/>
              </w:rPr>
              <w:br/>
            </w:r>
            <w:r w:rsidRPr="00406C16">
              <w:rPr>
                <w:rFonts w:ascii="Times New Roman" w:eastAsia="Times New Roman" w:hAnsi="Times New Roman" w:cs="Times New Roman"/>
                <w:sz w:val="28"/>
                <w:szCs w:val="28"/>
              </w:rPr>
              <w:t>- Như Điều 4;</w:t>
            </w:r>
            <w:r w:rsidRPr="00406C16">
              <w:rPr>
                <w:rFonts w:ascii="Times New Roman" w:eastAsia="Times New Roman" w:hAnsi="Times New Roman" w:cs="Times New Roman"/>
                <w:sz w:val="28"/>
                <w:szCs w:val="28"/>
              </w:rPr>
              <w:br/>
              <w:t>- Cục Kiểm soát TTHC, VPCP;</w:t>
            </w:r>
            <w:r w:rsidRPr="00406C16">
              <w:rPr>
                <w:rFonts w:ascii="Times New Roman" w:eastAsia="Times New Roman" w:hAnsi="Times New Roman" w:cs="Times New Roman"/>
                <w:sz w:val="28"/>
                <w:szCs w:val="28"/>
              </w:rPr>
              <w:br/>
              <w:t>- Chủ tịch, các PCT UBND tỉnh;</w:t>
            </w:r>
            <w:r w:rsidRPr="00406C16">
              <w:rPr>
                <w:rFonts w:ascii="Times New Roman" w:eastAsia="Times New Roman" w:hAnsi="Times New Roman" w:cs="Times New Roman"/>
                <w:sz w:val="28"/>
                <w:szCs w:val="28"/>
              </w:rPr>
              <w:br/>
              <w:t>- Các PCVP UBND tỉnh;</w:t>
            </w:r>
            <w:r w:rsidRPr="00406C16">
              <w:rPr>
                <w:rFonts w:ascii="Times New Roman" w:eastAsia="Times New Roman" w:hAnsi="Times New Roman" w:cs="Times New Roman"/>
                <w:sz w:val="28"/>
                <w:szCs w:val="28"/>
              </w:rPr>
              <w:br/>
              <w:t>- Trung tâm PV HCC tỉnh;</w:t>
            </w:r>
            <w:r w:rsidRPr="00406C16">
              <w:rPr>
                <w:rFonts w:ascii="Times New Roman" w:eastAsia="Times New Roman" w:hAnsi="Times New Roman" w:cs="Times New Roman"/>
                <w:sz w:val="28"/>
                <w:szCs w:val="28"/>
              </w:rPr>
              <w:br/>
              <w:t>- Trung tâm CB-TH tỉnh;</w:t>
            </w:r>
            <w:r w:rsidRPr="00406C16">
              <w:rPr>
                <w:rFonts w:ascii="Times New Roman" w:eastAsia="Times New Roman" w:hAnsi="Times New Roman" w:cs="Times New Roman"/>
                <w:sz w:val="28"/>
                <w:szCs w:val="28"/>
              </w:rPr>
              <w:br/>
              <w:t>- Lưu: VT, NC</w:t>
            </w:r>
            <w:r w:rsidRPr="00406C16">
              <w:rPr>
                <w:rFonts w:ascii="Times New Roman" w:eastAsia="Times New Roman" w:hAnsi="Times New Roman" w:cs="Times New Roman"/>
                <w:sz w:val="28"/>
                <w:szCs w:val="28"/>
                <w:vertAlign w:val="subscript"/>
              </w:rPr>
              <w:t>1</w:t>
            </w:r>
            <w:r w:rsidRPr="00406C16">
              <w:rPr>
                <w:rFonts w:ascii="Times New Roman" w:eastAsia="Times New Roman" w:hAnsi="Times New Roman" w:cs="Times New Roman"/>
                <w:sz w:val="28"/>
                <w:szCs w:val="28"/>
              </w:rPr>
              <w:t>.</w:t>
            </w:r>
          </w:p>
        </w:tc>
        <w:tc>
          <w:tcPr>
            <w:tcW w:w="2500" w:type="pct"/>
            <w:tcMar>
              <w:top w:w="0" w:type="dxa"/>
              <w:left w:w="108" w:type="dxa"/>
              <w:bottom w:w="0" w:type="dxa"/>
              <w:right w:w="108" w:type="dxa"/>
            </w:tcMar>
            <w:hideMark/>
          </w:tcPr>
          <w:p w:rsidR="00210FAA" w:rsidRPr="00406C16" w:rsidRDefault="00210FAA" w:rsidP="00B834D7">
            <w:pPr>
              <w:spacing w:before="120" w:after="120" w:line="234" w:lineRule="atLeast"/>
              <w:jc w:val="center"/>
              <w:rPr>
                <w:rFonts w:ascii="Times New Roman" w:eastAsia="Times New Roman" w:hAnsi="Times New Roman" w:cs="Times New Roman"/>
                <w:sz w:val="28"/>
                <w:szCs w:val="28"/>
              </w:rPr>
            </w:pPr>
            <w:r w:rsidRPr="00406C16">
              <w:rPr>
                <w:rFonts w:ascii="Times New Roman" w:eastAsia="Times New Roman" w:hAnsi="Times New Roman" w:cs="Times New Roman"/>
                <w:b/>
                <w:bCs/>
                <w:sz w:val="28"/>
                <w:szCs w:val="28"/>
              </w:rPr>
              <w:t>KT. CHỦ TỊCH</w:t>
            </w:r>
            <w:r w:rsidRPr="00406C16">
              <w:rPr>
                <w:rFonts w:ascii="Times New Roman" w:eastAsia="Times New Roman" w:hAnsi="Times New Roman" w:cs="Times New Roman"/>
                <w:b/>
                <w:bCs/>
                <w:sz w:val="28"/>
                <w:szCs w:val="28"/>
              </w:rPr>
              <w:br/>
              <w:t>PHÓ CHỦ TỊCH</w:t>
            </w:r>
            <w:r w:rsidRPr="00406C16">
              <w:rPr>
                <w:rFonts w:ascii="Times New Roman" w:eastAsia="Times New Roman" w:hAnsi="Times New Roman" w:cs="Times New Roman"/>
                <w:b/>
                <w:bCs/>
                <w:sz w:val="28"/>
                <w:szCs w:val="28"/>
              </w:rPr>
              <w:br/>
            </w:r>
            <w:r w:rsidRPr="00406C16">
              <w:rPr>
                <w:rFonts w:ascii="Times New Roman" w:eastAsia="Times New Roman" w:hAnsi="Times New Roman" w:cs="Times New Roman"/>
                <w:b/>
                <w:bCs/>
                <w:sz w:val="28"/>
                <w:szCs w:val="28"/>
              </w:rPr>
              <w:br/>
            </w:r>
            <w:r w:rsidRPr="00406C16">
              <w:rPr>
                <w:rFonts w:ascii="Times New Roman" w:eastAsia="Times New Roman" w:hAnsi="Times New Roman" w:cs="Times New Roman"/>
                <w:b/>
                <w:bCs/>
                <w:sz w:val="28"/>
                <w:szCs w:val="28"/>
              </w:rPr>
              <w:br/>
            </w:r>
            <w:r w:rsidRPr="00406C16">
              <w:rPr>
                <w:rFonts w:ascii="Times New Roman" w:eastAsia="Times New Roman" w:hAnsi="Times New Roman" w:cs="Times New Roman"/>
                <w:b/>
                <w:bCs/>
                <w:sz w:val="28"/>
                <w:szCs w:val="28"/>
              </w:rPr>
              <w:br/>
            </w:r>
            <w:r w:rsidRPr="00406C16">
              <w:rPr>
                <w:rFonts w:ascii="Times New Roman" w:eastAsia="Times New Roman" w:hAnsi="Times New Roman" w:cs="Times New Roman"/>
                <w:b/>
                <w:bCs/>
                <w:sz w:val="28"/>
                <w:szCs w:val="28"/>
              </w:rPr>
              <w:br/>
              <w:t>Nguyễn Hồng Lĩnh</w:t>
            </w:r>
          </w:p>
        </w:tc>
      </w:tr>
    </w:tbl>
    <w:p w:rsidR="00946F5A" w:rsidRDefault="00946F5A"/>
    <w:sectPr w:rsidR="00946F5A" w:rsidSect="00737439">
      <w:pgSz w:w="12240" w:h="15840"/>
      <w:pgMar w:top="1134" w:right="1077" w:bottom="1134" w:left="18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AA"/>
    <w:rsid w:val="000337F4"/>
    <w:rsid w:val="00033C1C"/>
    <w:rsid w:val="000A705E"/>
    <w:rsid w:val="000D4444"/>
    <w:rsid w:val="001007CB"/>
    <w:rsid w:val="0010257D"/>
    <w:rsid w:val="001075E7"/>
    <w:rsid w:val="00111EF9"/>
    <w:rsid w:val="00145A55"/>
    <w:rsid w:val="00152FCB"/>
    <w:rsid w:val="001569DC"/>
    <w:rsid w:val="00186C60"/>
    <w:rsid w:val="001B55B9"/>
    <w:rsid w:val="001D4C09"/>
    <w:rsid w:val="001F1F6A"/>
    <w:rsid w:val="00210FAA"/>
    <w:rsid w:val="002252FD"/>
    <w:rsid w:val="0022727A"/>
    <w:rsid w:val="00247115"/>
    <w:rsid w:val="00264BC9"/>
    <w:rsid w:val="00264E0C"/>
    <w:rsid w:val="00281F42"/>
    <w:rsid w:val="00283DC7"/>
    <w:rsid w:val="002911AC"/>
    <w:rsid w:val="00297A7E"/>
    <w:rsid w:val="002A0CC2"/>
    <w:rsid w:val="002A6D26"/>
    <w:rsid w:val="002C142A"/>
    <w:rsid w:val="002C64AA"/>
    <w:rsid w:val="002D7AD9"/>
    <w:rsid w:val="002E023C"/>
    <w:rsid w:val="002E39A2"/>
    <w:rsid w:val="00312E40"/>
    <w:rsid w:val="00333114"/>
    <w:rsid w:val="003C60D4"/>
    <w:rsid w:val="003E352E"/>
    <w:rsid w:val="003F028B"/>
    <w:rsid w:val="00440E5D"/>
    <w:rsid w:val="00460473"/>
    <w:rsid w:val="00463C0C"/>
    <w:rsid w:val="00484E26"/>
    <w:rsid w:val="004B22E7"/>
    <w:rsid w:val="004C503F"/>
    <w:rsid w:val="004D3F1D"/>
    <w:rsid w:val="004E4906"/>
    <w:rsid w:val="004E4EFF"/>
    <w:rsid w:val="005154B5"/>
    <w:rsid w:val="005210D5"/>
    <w:rsid w:val="00525290"/>
    <w:rsid w:val="005649F2"/>
    <w:rsid w:val="0058040C"/>
    <w:rsid w:val="005C2CA3"/>
    <w:rsid w:val="005D3058"/>
    <w:rsid w:val="005E09FF"/>
    <w:rsid w:val="00601019"/>
    <w:rsid w:val="00625178"/>
    <w:rsid w:val="006B5286"/>
    <w:rsid w:val="006C5023"/>
    <w:rsid w:val="007076CC"/>
    <w:rsid w:val="007233E7"/>
    <w:rsid w:val="00737439"/>
    <w:rsid w:val="007674C2"/>
    <w:rsid w:val="00790974"/>
    <w:rsid w:val="00791853"/>
    <w:rsid w:val="0079307E"/>
    <w:rsid w:val="007B6B54"/>
    <w:rsid w:val="007D35FF"/>
    <w:rsid w:val="007E0E04"/>
    <w:rsid w:val="007E1474"/>
    <w:rsid w:val="00887B14"/>
    <w:rsid w:val="008C70A5"/>
    <w:rsid w:val="008E65B1"/>
    <w:rsid w:val="008F4D0B"/>
    <w:rsid w:val="00902880"/>
    <w:rsid w:val="00941610"/>
    <w:rsid w:val="00945C13"/>
    <w:rsid w:val="00946F5A"/>
    <w:rsid w:val="00972677"/>
    <w:rsid w:val="009C3F97"/>
    <w:rsid w:val="009E2E21"/>
    <w:rsid w:val="00A06E04"/>
    <w:rsid w:val="00A213A3"/>
    <w:rsid w:val="00A24397"/>
    <w:rsid w:val="00A24E0E"/>
    <w:rsid w:val="00A64497"/>
    <w:rsid w:val="00A9281B"/>
    <w:rsid w:val="00AF1C0B"/>
    <w:rsid w:val="00AF37F7"/>
    <w:rsid w:val="00B43A28"/>
    <w:rsid w:val="00B5230C"/>
    <w:rsid w:val="00B65D66"/>
    <w:rsid w:val="00B70151"/>
    <w:rsid w:val="00B95E90"/>
    <w:rsid w:val="00BB4082"/>
    <w:rsid w:val="00BB4B84"/>
    <w:rsid w:val="00BC0F37"/>
    <w:rsid w:val="00BC130C"/>
    <w:rsid w:val="00BE3766"/>
    <w:rsid w:val="00BF3D3F"/>
    <w:rsid w:val="00BF48B1"/>
    <w:rsid w:val="00BF58D5"/>
    <w:rsid w:val="00C101E6"/>
    <w:rsid w:val="00C315D5"/>
    <w:rsid w:val="00C745FC"/>
    <w:rsid w:val="00C76B0D"/>
    <w:rsid w:val="00C823BB"/>
    <w:rsid w:val="00C903BB"/>
    <w:rsid w:val="00CA6075"/>
    <w:rsid w:val="00CE7641"/>
    <w:rsid w:val="00CF25E0"/>
    <w:rsid w:val="00CF700E"/>
    <w:rsid w:val="00D260B5"/>
    <w:rsid w:val="00D50849"/>
    <w:rsid w:val="00D72F03"/>
    <w:rsid w:val="00D775BF"/>
    <w:rsid w:val="00DC2C58"/>
    <w:rsid w:val="00DD5C32"/>
    <w:rsid w:val="00DE1892"/>
    <w:rsid w:val="00DE2EEA"/>
    <w:rsid w:val="00DE5694"/>
    <w:rsid w:val="00E062A8"/>
    <w:rsid w:val="00E40ACA"/>
    <w:rsid w:val="00E51621"/>
    <w:rsid w:val="00E73FE6"/>
    <w:rsid w:val="00E9130C"/>
    <w:rsid w:val="00ED1796"/>
    <w:rsid w:val="00EF0ADE"/>
    <w:rsid w:val="00EF6A59"/>
    <w:rsid w:val="00F20623"/>
    <w:rsid w:val="00F60357"/>
    <w:rsid w:val="00F90F48"/>
    <w:rsid w:val="00F94E92"/>
    <w:rsid w:val="00FA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AFF72-DC2C-4B84-99E4-1B5536B2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01-2018-tt-vpcp-co-che-mot-cua-mot-cua-lien-thong-trong-giai-quyet-thu-tuc-hanh-chinh-400735.aspx"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thuvienphapluat.vn/van-ban/bo-may-hanh-chinh/thong-tu-02-2017-tt-vpcp-huong-dan-ve-nghiep-vu-kiem-soat-thu-tuc-hanh-chinh-366111.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61-2018-nd-cp-co-che-mot-cua-mot-cua-lien-thong-trong-giai-quyet-thu-tuc-hanh-chinh-357427.aspx" TargetMode="External"/><Relationship Id="rId11" Type="http://schemas.openxmlformats.org/officeDocument/2006/relationships/fontTable" Target="fontTable.xml"/><Relationship Id="rId5" Type="http://schemas.openxmlformats.org/officeDocument/2006/relationships/hyperlink" Target="https://thuvienphapluat.vn/van-ban/bo-may-hanh-chinh/nghi-dinh-92-2017-nd-cp-sua-doi-nghi-dinh-lien-quan-den-kiem-soat-thu-tuc-hanh-chinh-348640.aspx" TargetMode="External"/><Relationship Id="rId15" Type="http://schemas.openxmlformats.org/officeDocument/2006/relationships/customXml" Target="../customXml/item3.xml"/><Relationship Id="rId10" Type="http://schemas.openxmlformats.org/officeDocument/2006/relationships/hyperlink" Target="https://thuvienphapluat.vn/van-ban/bat-dong-san/quyet-dinh-2469-qd-ubnd-2023-cong-bo-thu-tuc-hanh-chinh-dat-dai-nganh-tai-nguyen-ha-tinh-582918.aspx" TargetMode="External"/><Relationship Id="rId4" Type="http://schemas.openxmlformats.org/officeDocument/2006/relationships/hyperlink" Target="https://thuvienphapluat.vn/van-ban/bo-may-hanh-chinh/nghi-dinh-63-2010-nd-cp-kiem-soat-thu-tuc-hanh-chinh-106929.aspx" TargetMode="External"/><Relationship Id="rId9" Type="http://schemas.openxmlformats.org/officeDocument/2006/relationships/hyperlink" Target="https://thuvienphapluat.vn/van-ban/bo-may-hanh-chinh/nghi-dinh-61-2018-nd-cp-co-che-mot-cua-mot-cua-lien-thong-trong-giai-quyet-thu-tuc-hanh-chinh-357427.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BA86FB-16BB-4832-9802-ACFF8943BE0A}"/>
</file>

<file path=customXml/itemProps2.xml><?xml version="1.0" encoding="utf-8"?>
<ds:datastoreItem xmlns:ds="http://schemas.openxmlformats.org/officeDocument/2006/customXml" ds:itemID="{79344065-B988-4A08-BFAF-5F7498CA8A2A}"/>
</file>

<file path=customXml/itemProps3.xml><?xml version="1.0" encoding="utf-8"?>
<ds:datastoreItem xmlns:ds="http://schemas.openxmlformats.org/officeDocument/2006/customXml" ds:itemID="{48FCE5BC-C9A8-4354-A16B-9187FCB9220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2024-11-12T01:16:00Z</dcterms:created>
  <dcterms:modified xsi:type="dcterms:W3CDTF">2024-11-12T01:17:00Z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